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AA77D0" w:rsidRDefault="00ED06E4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AA77D0"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ED06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A77D0">
        <w:rPr>
          <w:rFonts w:ascii="Times New Roman" w:hAnsi="Times New Roman" w:cs="Times New Roman"/>
          <w:sz w:val="24"/>
          <w:szCs w:val="24"/>
          <w:u w:val="single"/>
        </w:rPr>
        <w:t xml:space="preserve">06» июня 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ED06E4">
        <w:rPr>
          <w:rFonts w:ascii="Times New Roman" w:hAnsi="Times New Roman" w:cs="Times New Roman"/>
          <w:sz w:val="24"/>
          <w:szCs w:val="24"/>
        </w:rPr>
        <w:t xml:space="preserve">  № </w:t>
      </w:r>
      <w:r w:rsidR="00AA77D0">
        <w:rPr>
          <w:rFonts w:ascii="Times New Roman" w:hAnsi="Times New Roman" w:cs="Times New Roman"/>
          <w:sz w:val="24"/>
          <w:szCs w:val="24"/>
        </w:rPr>
        <w:t>318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2E" w:rsidRPr="00531701" w:rsidRDefault="0084642E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099" w:rsidRDefault="009B2364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B4099">
        <w:rPr>
          <w:rFonts w:ascii="Times New Roman" w:eastAsia="Times New Roman" w:hAnsi="Times New Roman" w:cs="Times New Roman"/>
          <w:b/>
          <w:sz w:val="24"/>
          <w:szCs w:val="24"/>
        </w:rPr>
        <w:t xml:space="preserve">б отмене решения </w:t>
      </w:r>
      <w:proofErr w:type="spellStart"/>
      <w:r w:rsidR="003B4099">
        <w:rPr>
          <w:rFonts w:ascii="Times New Roman" w:eastAsia="Times New Roman" w:hAnsi="Times New Roman" w:cs="Times New Roman"/>
          <w:b/>
          <w:sz w:val="24"/>
          <w:szCs w:val="24"/>
        </w:rPr>
        <w:t>Кетовской</w:t>
      </w:r>
      <w:proofErr w:type="spellEnd"/>
      <w:r w:rsidR="003B409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районной Думы </w:t>
      </w:r>
    </w:p>
    <w:p w:rsidR="001E3B77" w:rsidRDefault="003B4099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25 апреля </w:t>
      </w:r>
      <w:r w:rsidR="001E3B77">
        <w:rPr>
          <w:rFonts w:ascii="Times New Roman" w:eastAsia="Times New Roman" w:hAnsi="Times New Roman" w:cs="Times New Roman"/>
          <w:b/>
          <w:sz w:val="24"/>
          <w:szCs w:val="24"/>
        </w:rPr>
        <w:t xml:space="preserve">2018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№305 «О</w:t>
      </w:r>
      <w:r w:rsidR="009B2364" w:rsidRPr="00531701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передаче </w:t>
      </w:r>
    </w:p>
    <w:p w:rsidR="001E3B77" w:rsidRDefault="00E134E6" w:rsidP="003B40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осуществления части</w:t>
      </w:r>
      <w:r w:rsidR="009B2364" w:rsidRPr="0053170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полномочий</w:t>
      </w:r>
      <w:r w:rsidR="0084642E" w:rsidRPr="005317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777B"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вопросам </w:t>
      </w:r>
    </w:p>
    <w:p w:rsidR="001E3B77" w:rsidRDefault="00C2777B" w:rsidP="003B40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</w:t>
      </w:r>
      <w:r w:rsidR="001E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 на территориях </w:t>
      </w:r>
    </w:p>
    <w:p w:rsidR="005024FF" w:rsidRPr="00531701" w:rsidRDefault="00C2777B" w:rsidP="001E3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поселений, входящих в состав </w:t>
      </w:r>
      <w:proofErr w:type="spellStart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="003B4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E0D96" w:rsidRDefault="002E0D96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701" w:rsidRDefault="00531701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96" w:rsidRPr="003B4099" w:rsidRDefault="009B2364" w:rsidP="0030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1516F7">
        <w:rPr>
          <w:rFonts w:ascii="Times New Roman" w:hAnsi="Times New Roman" w:cs="Times New Roman"/>
        </w:rPr>
        <w:t xml:space="preserve">Руководствуясь частью 4 статьи 15 Федерального закона от 06.12.2003 № 131-ФЗ «Об общих принципах организации местного самоуправления в Российской Федерации», Градостроительным кодексом Российской Федерации, Жилищным кодексом Российской Федерации, Бюджетным кодексом Российской Федерации, </w:t>
      </w:r>
      <w:r w:rsidR="003061AD" w:rsidRPr="001516F7">
        <w:rPr>
          <w:rFonts w:ascii="Times New Roman" w:hAnsi="Times New Roman" w:cs="Times New Roman"/>
          <w:bCs/>
        </w:rPr>
        <w:t>Законом Курганской области от 25.12.2014 N 108 (ред. от 02.05.2017) «О закреплении за сельскими поселениями Курганской области вопросов местного значения городских поселений» (принят Постановлением Курганской областной Думы от 23.12.2014</w:t>
      </w:r>
      <w:proofErr w:type="gramEnd"/>
      <w:r w:rsidR="003061AD" w:rsidRPr="001516F7">
        <w:rPr>
          <w:rFonts w:ascii="Times New Roman" w:hAnsi="Times New Roman" w:cs="Times New Roman"/>
          <w:bCs/>
        </w:rPr>
        <w:t xml:space="preserve"> </w:t>
      </w:r>
      <w:proofErr w:type="gramStart"/>
      <w:r w:rsidR="003061AD" w:rsidRPr="001516F7">
        <w:rPr>
          <w:rFonts w:ascii="Times New Roman" w:hAnsi="Times New Roman" w:cs="Times New Roman"/>
          <w:bCs/>
        </w:rPr>
        <w:t xml:space="preserve">N 716), </w:t>
      </w:r>
      <w:r w:rsidR="00AA2679" w:rsidRPr="001516F7">
        <w:rPr>
          <w:rFonts w:ascii="Times New Roman" w:hAnsi="Times New Roman" w:cs="Times New Roman"/>
        </w:rPr>
        <w:t xml:space="preserve">Законом Курганской области от 02.05.2017 N 25 «О внесении изменений в </w:t>
      </w:r>
      <w:r w:rsidR="00AA2679" w:rsidRPr="003B4099">
        <w:rPr>
          <w:rFonts w:ascii="Times New Roman" w:hAnsi="Times New Roman" w:cs="Times New Roman"/>
        </w:rPr>
        <w:t xml:space="preserve">статью 1 Закона Курганской области «О закреплении за сельскими поселениями Курганской области вопросов местного значения городских поселений» (принят Постановлением Курганской областной Думы от 26.04.2017 N 129), </w:t>
      </w:r>
      <w:r w:rsidRPr="003B4099">
        <w:rPr>
          <w:rFonts w:ascii="Times New Roman" w:hAnsi="Times New Roman" w:cs="Times New Roman"/>
        </w:rPr>
        <w:t xml:space="preserve">Уставом муниципального образования </w:t>
      </w:r>
      <w:proofErr w:type="spellStart"/>
      <w:r w:rsidRPr="003B4099">
        <w:rPr>
          <w:rFonts w:ascii="Times New Roman" w:hAnsi="Times New Roman" w:cs="Times New Roman"/>
        </w:rPr>
        <w:t>Кетовский</w:t>
      </w:r>
      <w:proofErr w:type="spellEnd"/>
      <w:r w:rsidRPr="003B4099">
        <w:rPr>
          <w:rFonts w:ascii="Times New Roman" w:hAnsi="Times New Roman" w:cs="Times New Roman"/>
        </w:rPr>
        <w:t xml:space="preserve"> район Курганской области</w:t>
      </w:r>
      <w:r w:rsidR="00E134E6" w:rsidRPr="003B4099">
        <w:rPr>
          <w:rFonts w:ascii="Times New Roman" w:hAnsi="Times New Roman" w:cs="Times New Roman"/>
        </w:rPr>
        <w:t>,</w:t>
      </w:r>
      <w:r w:rsidRPr="003B4099">
        <w:rPr>
          <w:rFonts w:ascii="Times New Roman" w:hAnsi="Times New Roman" w:cs="Times New Roman"/>
        </w:rPr>
        <w:t xml:space="preserve"> </w:t>
      </w:r>
      <w:proofErr w:type="spellStart"/>
      <w:r w:rsidRPr="003B4099">
        <w:rPr>
          <w:rFonts w:ascii="Times New Roman" w:hAnsi="Times New Roman" w:cs="Times New Roman"/>
        </w:rPr>
        <w:t>Кетовская</w:t>
      </w:r>
      <w:proofErr w:type="spellEnd"/>
      <w:r w:rsidRPr="003B4099">
        <w:rPr>
          <w:rFonts w:ascii="Times New Roman" w:hAnsi="Times New Roman" w:cs="Times New Roman"/>
        </w:rPr>
        <w:t xml:space="preserve"> районная Дума </w:t>
      </w:r>
      <w:r w:rsidRPr="003B4099">
        <w:rPr>
          <w:rFonts w:ascii="Times New Roman" w:hAnsi="Times New Roman" w:cs="Times New Roman"/>
          <w:b/>
          <w:bCs/>
        </w:rPr>
        <w:t>РЕШИЛА:</w:t>
      </w:r>
      <w:proofErr w:type="gramEnd"/>
    </w:p>
    <w:p w:rsidR="003B4099" w:rsidRPr="003B4099" w:rsidRDefault="006D1A4C" w:rsidP="00DB4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4099">
        <w:rPr>
          <w:rFonts w:ascii="Times New Roman" w:hAnsi="Times New Roman" w:cs="Times New Roman"/>
        </w:rPr>
        <w:t xml:space="preserve">1. </w:t>
      </w:r>
      <w:r w:rsidR="003B4099" w:rsidRPr="003B4099">
        <w:rPr>
          <w:rFonts w:ascii="Times New Roman" w:eastAsia="Times New Roman" w:hAnsi="Times New Roman" w:cs="Times New Roman"/>
        </w:rPr>
        <w:t xml:space="preserve">Решение </w:t>
      </w:r>
      <w:proofErr w:type="spellStart"/>
      <w:r w:rsidR="003B4099" w:rsidRPr="003B4099">
        <w:rPr>
          <w:rFonts w:ascii="Times New Roman" w:eastAsia="Times New Roman" w:hAnsi="Times New Roman" w:cs="Times New Roman"/>
        </w:rPr>
        <w:t>Кетовской</w:t>
      </w:r>
      <w:proofErr w:type="spellEnd"/>
      <w:r w:rsidR="003B4099" w:rsidRPr="003B4099">
        <w:rPr>
          <w:rFonts w:ascii="Times New Roman" w:eastAsia="Times New Roman" w:hAnsi="Times New Roman" w:cs="Times New Roman"/>
        </w:rPr>
        <w:t xml:space="preserve"> районной Думы от 25 апреля </w:t>
      </w:r>
      <w:r w:rsidR="001E3B77">
        <w:rPr>
          <w:rFonts w:ascii="Times New Roman" w:eastAsia="Times New Roman" w:hAnsi="Times New Roman" w:cs="Times New Roman"/>
        </w:rPr>
        <w:t xml:space="preserve">2018г. </w:t>
      </w:r>
      <w:r w:rsidR="003B4099" w:rsidRPr="003B4099">
        <w:rPr>
          <w:rFonts w:ascii="Times New Roman" w:eastAsia="Times New Roman" w:hAnsi="Times New Roman" w:cs="Times New Roman"/>
        </w:rPr>
        <w:t xml:space="preserve">№305 «О передаче осуществления части полномочий </w:t>
      </w:r>
      <w:r w:rsidR="003B4099" w:rsidRPr="003B4099">
        <w:rPr>
          <w:rFonts w:ascii="Times New Roman" w:hAnsi="Times New Roman" w:cs="Times New Roman"/>
          <w:bCs/>
          <w:color w:val="000000"/>
        </w:rPr>
        <w:t xml:space="preserve">по вопросам градостроительной деятельности на территориях поселений, входящих в состав </w:t>
      </w:r>
      <w:proofErr w:type="spellStart"/>
      <w:r w:rsidR="003B4099" w:rsidRPr="003B4099">
        <w:rPr>
          <w:rFonts w:ascii="Times New Roman" w:hAnsi="Times New Roman" w:cs="Times New Roman"/>
          <w:bCs/>
          <w:color w:val="000000"/>
        </w:rPr>
        <w:t>Кетовского</w:t>
      </w:r>
      <w:proofErr w:type="spellEnd"/>
      <w:r w:rsidR="003B4099" w:rsidRPr="003B4099">
        <w:rPr>
          <w:rFonts w:ascii="Times New Roman" w:hAnsi="Times New Roman" w:cs="Times New Roman"/>
          <w:bCs/>
          <w:color w:val="000000"/>
        </w:rPr>
        <w:t xml:space="preserve"> района»</w:t>
      </w:r>
      <w:r w:rsidR="003B4099">
        <w:rPr>
          <w:rFonts w:ascii="Times New Roman" w:hAnsi="Times New Roman" w:cs="Times New Roman"/>
          <w:bCs/>
          <w:color w:val="000000"/>
        </w:rPr>
        <w:t xml:space="preserve"> отменить.</w:t>
      </w:r>
    </w:p>
    <w:p w:rsidR="00531701" w:rsidRPr="001516F7" w:rsidRDefault="006D1A4C" w:rsidP="00DB47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099">
        <w:rPr>
          <w:rFonts w:ascii="Times New Roman" w:hAnsi="Times New Roman" w:cs="Times New Roman"/>
        </w:rPr>
        <w:t>2.</w:t>
      </w:r>
      <w:r w:rsidR="003B4099">
        <w:rPr>
          <w:rFonts w:ascii="Times New Roman" w:hAnsi="Times New Roman" w:cs="Times New Roman"/>
        </w:rPr>
        <w:t xml:space="preserve"> </w:t>
      </w:r>
      <w:r w:rsidR="00531701" w:rsidRPr="001516F7">
        <w:rPr>
          <w:rFonts w:ascii="Times New Roman" w:hAnsi="Times New Roman" w:cs="Times New Roman"/>
        </w:rPr>
        <w:t xml:space="preserve">Опубликовать настоящее постановление на официальном сайте Администрации </w:t>
      </w:r>
      <w:proofErr w:type="spellStart"/>
      <w:r w:rsidR="00531701" w:rsidRPr="001516F7">
        <w:rPr>
          <w:rFonts w:ascii="Times New Roman" w:hAnsi="Times New Roman" w:cs="Times New Roman"/>
        </w:rPr>
        <w:t>Кетовского</w:t>
      </w:r>
      <w:proofErr w:type="spellEnd"/>
      <w:r w:rsidR="00531701" w:rsidRPr="001516F7">
        <w:rPr>
          <w:rFonts w:ascii="Times New Roman" w:hAnsi="Times New Roman" w:cs="Times New Roman"/>
        </w:rPr>
        <w:t xml:space="preserve"> района в сети «Интернет».</w:t>
      </w:r>
    </w:p>
    <w:p w:rsidR="00531701" w:rsidRPr="001516F7" w:rsidRDefault="003B4099" w:rsidP="00DB4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1701" w:rsidRPr="001516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31701" w:rsidRPr="001516F7">
        <w:rPr>
          <w:rFonts w:ascii="Times New Roman" w:hAnsi="Times New Roman" w:cs="Times New Roman"/>
        </w:rPr>
        <w:t>Настоящее постановление вступает в силу с момента его официального опубликования.</w:t>
      </w:r>
    </w:p>
    <w:p w:rsidR="00BF276F" w:rsidRPr="001516F7" w:rsidRDefault="003B4099" w:rsidP="00DB4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1701" w:rsidRPr="001516F7">
        <w:rPr>
          <w:rFonts w:ascii="Times New Roman" w:hAnsi="Times New Roman" w:cs="Times New Roman"/>
        </w:rPr>
        <w:t xml:space="preserve">. </w:t>
      </w:r>
      <w:proofErr w:type="gramStart"/>
      <w:r w:rsidR="00531701" w:rsidRPr="001516F7">
        <w:rPr>
          <w:rFonts w:ascii="Times New Roman" w:hAnsi="Times New Roman" w:cs="Times New Roman"/>
        </w:rPr>
        <w:t>Контроль за</w:t>
      </w:r>
      <w:proofErr w:type="gramEnd"/>
      <w:r w:rsidR="00531701" w:rsidRPr="001516F7">
        <w:rPr>
          <w:rFonts w:ascii="Times New Roman" w:hAnsi="Times New Roman" w:cs="Times New Roman"/>
        </w:rPr>
        <w:t xml:space="preserve"> исполнением настоящего </w:t>
      </w:r>
      <w:r w:rsidR="002E1C14" w:rsidRPr="001516F7">
        <w:rPr>
          <w:rFonts w:ascii="Times New Roman" w:hAnsi="Times New Roman" w:cs="Times New Roman"/>
        </w:rPr>
        <w:t>решения</w:t>
      </w:r>
      <w:r w:rsidR="00531701" w:rsidRPr="001516F7">
        <w:rPr>
          <w:rFonts w:ascii="Times New Roman" w:hAnsi="Times New Roman" w:cs="Times New Roman"/>
        </w:rPr>
        <w:t xml:space="preserve"> возложить на заместителя Главы </w:t>
      </w:r>
      <w:proofErr w:type="spellStart"/>
      <w:r w:rsidR="00531701" w:rsidRPr="001516F7">
        <w:rPr>
          <w:rFonts w:ascii="Times New Roman" w:hAnsi="Times New Roman" w:cs="Times New Roman"/>
        </w:rPr>
        <w:t>Кетовского</w:t>
      </w:r>
      <w:proofErr w:type="spellEnd"/>
      <w:r w:rsidR="00531701" w:rsidRPr="001516F7">
        <w:rPr>
          <w:rFonts w:ascii="Times New Roman" w:hAnsi="Times New Roman" w:cs="Times New Roman"/>
        </w:rPr>
        <w:t xml:space="preserve"> района по капитальному строительству и организации муниципального хозяйства.</w:t>
      </w:r>
      <w:r w:rsidR="006D1A4C" w:rsidRPr="001516F7">
        <w:rPr>
          <w:rFonts w:ascii="Times New Roman" w:hAnsi="Times New Roman" w:cs="Times New Roman"/>
        </w:rPr>
        <w:t> </w:t>
      </w:r>
    </w:p>
    <w:p w:rsidR="00BF276F" w:rsidRPr="001516F7" w:rsidRDefault="00BF276F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2E0D96" w:rsidRDefault="002E0D96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06E4" w:rsidRDefault="00ED06E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4099" w:rsidRDefault="003B4099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4099" w:rsidRDefault="003B4099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4099" w:rsidRDefault="003B4099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4099" w:rsidRDefault="003B4099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4099" w:rsidRDefault="003B4099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Pr="00ED06E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6E4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 w:rsidR="00DB4728">
        <w:rPr>
          <w:rFonts w:ascii="Times New Roman" w:eastAsia="Times New Roman" w:hAnsi="Times New Roman" w:cs="Times New Roman"/>
          <w:sz w:val="16"/>
          <w:szCs w:val="16"/>
        </w:rPr>
        <w:t>Минин И.Г</w:t>
      </w:r>
      <w:r w:rsidRPr="00ED06E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134E6" w:rsidRPr="00ED06E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6E4">
        <w:rPr>
          <w:rFonts w:ascii="Times New Roman" w:eastAsia="Times New Roman" w:hAnsi="Times New Roman" w:cs="Times New Roman"/>
          <w:sz w:val="16"/>
          <w:szCs w:val="16"/>
        </w:rPr>
        <w:t>(35231) 2-3</w:t>
      </w:r>
      <w:r w:rsidR="00DB4728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ED06E4">
        <w:rPr>
          <w:rFonts w:ascii="Times New Roman" w:eastAsia="Times New Roman" w:hAnsi="Times New Roman" w:cs="Times New Roman"/>
          <w:sz w:val="16"/>
          <w:szCs w:val="16"/>
        </w:rPr>
        <w:t>-</w:t>
      </w:r>
      <w:r w:rsidR="00DB4728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ED06E4">
        <w:rPr>
          <w:rFonts w:ascii="Times New Roman" w:eastAsia="Times New Roman" w:hAnsi="Times New Roman" w:cs="Times New Roman"/>
          <w:sz w:val="16"/>
          <w:szCs w:val="16"/>
        </w:rPr>
        <w:t>7</w:t>
      </w:r>
    </w:p>
    <w:p w:rsidR="006A6824" w:rsidRPr="00ED06E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6E4">
        <w:rPr>
          <w:rFonts w:ascii="Times New Roman" w:eastAsia="Times New Roman" w:hAnsi="Times New Roman" w:cs="Times New Roman"/>
          <w:sz w:val="16"/>
          <w:szCs w:val="16"/>
        </w:rPr>
        <w:t xml:space="preserve">Разослано по списку </w:t>
      </w:r>
      <w:proofErr w:type="gramStart"/>
      <w:r w:rsidRPr="00ED06E4">
        <w:rPr>
          <w:rFonts w:ascii="Times New Roman" w:eastAsia="Times New Roman" w:hAnsi="Times New Roman" w:cs="Times New Roman"/>
          <w:sz w:val="16"/>
          <w:szCs w:val="16"/>
        </w:rPr>
        <w:t>см</w:t>
      </w:r>
      <w:proofErr w:type="gramEnd"/>
      <w:r w:rsidRPr="00ED06E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6E4">
        <w:rPr>
          <w:rFonts w:ascii="Times New Roman" w:eastAsia="Times New Roman" w:hAnsi="Times New Roman" w:cs="Times New Roman"/>
          <w:sz w:val="16"/>
          <w:szCs w:val="16"/>
        </w:rPr>
        <w:t>на обороте</w:t>
      </w:r>
    </w:p>
    <w:p w:rsidR="003B4099" w:rsidRDefault="003B4099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B4099" w:rsidRDefault="003B4099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B4099" w:rsidRDefault="003B4099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B4099" w:rsidRDefault="003B4099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ЛИСТ СОГЛАСОВАНИЯ</w:t>
      </w:r>
    </w:p>
    <w:p w:rsidR="006A6824" w:rsidRPr="001E3B77" w:rsidRDefault="006A6824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1E3B77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1E3B77" w:rsidRPr="001E3B77" w:rsidRDefault="006A6824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3B77" w:rsidRPr="001E3B77">
        <w:rPr>
          <w:rFonts w:ascii="Times New Roman" w:eastAsia="Times New Roman" w:hAnsi="Times New Roman" w:cs="Times New Roman"/>
          <w:sz w:val="24"/>
          <w:szCs w:val="24"/>
        </w:rPr>
        <w:t xml:space="preserve">Об отмене решения </w:t>
      </w:r>
      <w:proofErr w:type="spellStart"/>
      <w:r w:rsidR="001E3B77" w:rsidRPr="001E3B77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="001E3B77" w:rsidRPr="001E3B77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1E3B77" w:rsidRDefault="001E3B77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от 25 апреля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г. </w:t>
      </w:r>
      <w:r w:rsidRPr="001E3B77">
        <w:rPr>
          <w:rFonts w:ascii="Times New Roman" w:eastAsia="Times New Roman" w:hAnsi="Times New Roman" w:cs="Times New Roman"/>
          <w:sz w:val="24"/>
          <w:szCs w:val="24"/>
        </w:rPr>
        <w:t>№305 «</w:t>
      </w:r>
      <w:r w:rsidR="006A6824" w:rsidRPr="001E3B77">
        <w:rPr>
          <w:rFonts w:ascii="Times New Roman" w:eastAsia="Times New Roman" w:hAnsi="Times New Roman" w:cs="Times New Roman"/>
          <w:sz w:val="24"/>
          <w:szCs w:val="24"/>
        </w:rPr>
        <w:t xml:space="preserve">О передаче осуществления части </w:t>
      </w:r>
    </w:p>
    <w:p w:rsidR="006A6824" w:rsidRPr="001E3B77" w:rsidRDefault="006A6824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1E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B77">
        <w:rPr>
          <w:rFonts w:ascii="Times New Roman" w:eastAsia="Times New Roman" w:hAnsi="Times New Roman" w:cs="Times New Roman"/>
          <w:sz w:val="24"/>
          <w:szCs w:val="24"/>
        </w:rPr>
        <w:t>по вопросам градостроительной деятельности</w:t>
      </w:r>
    </w:p>
    <w:p w:rsidR="006A6824" w:rsidRPr="001E3B77" w:rsidRDefault="006A6824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>на территориях поселений,</w:t>
      </w:r>
      <w:r w:rsidR="001E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входящих в состав </w:t>
      </w:r>
      <w:proofErr w:type="spellStart"/>
      <w:r w:rsidRPr="001E3B7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1E3B77" w:rsidRPr="006A6824" w:rsidRDefault="001E3B77" w:rsidP="001E3B7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района </w:t>
      </w:r>
      <w:proofErr w:type="gramStart"/>
      <w:r w:rsidRPr="006A682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B77" w:rsidRPr="006A6824" w:rsidRDefault="001E3B77" w:rsidP="001E3B7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капитальному строительству и </w:t>
      </w:r>
    </w:p>
    <w:p w:rsidR="001E3B77" w:rsidRDefault="001E3B77" w:rsidP="001E3B7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организации муниципального хозяйства                                                             Минин И.Г.</w:t>
      </w: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Зам. Главы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района по финансовой политике-</w:t>
      </w: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E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С.Н. Галкина</w:t>
      </w: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2FA" w:rsidRPr="006A6824" w:rsidRDefault="00EA32FA" w:rsidP="00EA32F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архитектуры    </w:t>
      </w:r>
    </w:p>
    <w:p w:rsidR="00EA32FA" w:rsidRPr="006A6824" w:rsidRDefault="00EA32FA" w:rsidP="00EA32F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и градостроительства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Влеско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1E3B77" w:rsidRDefault="001E3B77" w:rsidP="001E3B77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B77" w:rsidRDefault="001E3B77" w:rsidP="001E3B77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юридического отдела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ab/>
      </w:r>
      <w:r w:rsidRPr="006A68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Кузьмина С.В.</w:t>
      </w:r>
    </w:p>
    <w:p w:rsidR="00EA32FA" w:rsidRPr="006A6824" w:rsidRDefault="00EA32FA" w:rsidP="006A682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1E3B77" w:rsidRPr="001E3B77" w:rsidRDefault="001E3B77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«Об отмене решения </w:t>
      </w:r>
      <w:proofErr w:type="spellStart"/>
      <w:r w:rsidRPr="001E3B77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1E3B77" w:rsidRDefault="001E3B77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от 25 апреля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г. </w:t>
      </w:r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№305 «О передаче осуществления части </w:t>
      </w:r>
    </w:p>
    <w:p w:rsidR="001E3B77" w:rsidRPr="001E3B77" w:rsidRDefault="001E3B77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B77">
        <w:rPr>
          <w:rFonts w:ascii="Times New Roman" w:eastAsia="Times New Roman" w:hAnsi="Times New Roman" w:cs="Times New Roman"/>
          <w:sz w:val="24"/>
          <w:szCs w:val="24"/>
        </w:rPr>
        <w:t>по вопросам градостроительной деятельности</w:t>
      </w:r>
    </w:p>
    <w:p w:rsidR="001E3B77" w:rsidRPr="001E3B77" w:rsidRDefault="001E3B77" w:rsidP="001E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7">
        <w:rPr>
          <w:rFonts w:ascii="Times New Roman" w:eastAsia="Times New Roman" w:hAnsi="Times New Roman" w:cs="Times New Roman"/>
          <w:sz w:val="24"/>
          <w:szCs w:val="24"/>
        </w:rPr>
        <w:t>на территориях поселений,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входящих в состав </w:t>
      </w:r>
      <w:proofErr w:type="spellStart"/>
      <w:r w:rsidRPr="001E3B7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1E3B77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2.   Прокуратура                                                                                                       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3.   В дело                                                                                                                    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-1       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4A00" w:rsidRPr="00BB5B9E" w:rsidRDefault="005C4A00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C4A00" w:rsidRPr="00BB5B9E" w:rsidSect="005317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6265D"/>
    <w:rsid w:val="00081DBE"/>
    <w:rsid w:val="00121430"/>
    <w:rsid w:val="001320B8"/>
    <w:rsid w:val="001516F7"/>
    <w:rsid w:val="00157123"/>
    <w:rsid w:val="00167599"/>
    <w:rsid w:val="001838F3"/>
    <w:rsid w:val="001C053A"/>
    <w:rsid w:val="001E3B77"/>
    <w:rsid w:val="001E4DB9"/>
    <w:rsid w:val="00221891"/>
    <w:rsid w:val="002256F2"/>
    <w:rsid w:val="00226864"/>
    <w:rsid w:val="0025315B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36B45"/>
    <w:rsid w:val="0034159B"/>
    <w:rsid w:val="00374CA5"/>
    <w:rsid w:val="00385D5A"/>
    <w:rsid w:val="003938E5"/>
    <w:rsid w:val="00394DDC"/>
    <w:rsid w:val="0039518B"/>
    <w:rsid w:val="00395EEE"/>
    <w:rsid w:val="003B4099"/>
    <w:rsid w:val="003D5584"/>
    <w:rsid w:val="003E4BE7"/>
    <w:rsid w:val="00402E55"/>
    <w:rsid w:val="00426B6F"/>
    <w:rsid w:val="00457634"/>
    <w:rsid w:val="00461CF1"/>
    <w:rsid w:val="004A1564"/>
    <w:rsid w:val="004C47D3"/>
    <w:rsid w:val="004F0F0D"/>
    <w:rsid w:val="005024FF"/>
    <w:rsid w:val="005150A1"/>
    <w:rsid w:val="00531701"/>
    <w:rsid w:val="005317A3"/>
    <w:rsid w:val="005735D2"/>
    <w:rsid w:val="005810B2"/>
    <w:rsid w:val="00597F8C"/>
    <w:rsid w:val="005A6942"/>
    <w:rsid w:val="005B6519"/>
    <w:rsid w:val="005C4A00"/>
    <w:rsid w:val="005C63B0"/>
    <w:rsid w:val="0063205E"/>
    <w:rsid w:val="00653FD1"/>
    <w:rsid w:val="00662F4C"/>
    <w:rsid w:val="006A1764"/>
    <w:rsid w:val="006A6824"/>
    <w:rsid w:val="006D1A4C"/>
    <w:rsid w:val="006E224D"/>
    <w:rsid w:val="006E4451"/>
    <w:rsid w:val="00710606"/>
    <w:rsid w:val="00776221"/>
    <w:rsid w:val="007A41F4"/>
    <w:rsid w:val="007B7197"/>
    <w:rsid w:val="007D3DC0"/>
    <w:rsid w:val="00840454"/>
    <w:rsid w:val="0084642E"/>
    <w:rsid w:val="0085467E"/>
    <w:rsid w:val="00874BF7"/>
    <w:rsid w:val="008A4192"/>
    <w:rsid w:val="008B25AE"/>
    <w:rsid w:val="008C49B9"/>
    <w:rsid w:val="008D1C25"/>
    <w:rsid w:val="0092457A"/>
    <w:rsid w:val="00943EF7"/>
    <w:rsid w:val="00965341"/>
    <w:rsid w:val="00994099"/>
    <w:rsid w:val="009B2364"/>
    <w:rsid w:val="009C4A2F"/>
    <w:rsid w:val="009E0112"/>
    <w:rsid w:val="00A218C3"/>
    <w:rsid w:val="00A33ED7"/>
    <w:rsid w:val="00A921DA"/>
    <w:rsid w:val="00AA2679"/>
    <w:rsid w:val="00AA77D0"/>
    <w:rsid w:val="00AF31EB"/>
    <w:rsid w:val="00B00403"/>
    <w:rsid w:val="00B05D7F"/>
    <w:rsid w:val="00B26BB9"/>
    <w:rsid w:val="00B52790"/>
    <w:rsid w:val="00B55FED"/>
    <w:rsid w:val="00B63A3A"/>
    <w:rsid w:val="00BB5B9E"/>
    <w:rsid w:val="00BE1CB7"/>
    <w:rsid w:val="00BF276F"/>
    <w:rsid w:val="00C23FE8"/>
    <w:rsid w:val="00C2777B"/>
    <w:rsid w:val="00CD6BE5"/>
    <w:rsid w:val="00D058D0"/>
    <w:rsid w:val="00D11CF1"/>
    <w:rsid w:val="00DA5F5E"/>
    <w:rsid w:val="00DB4728"/>
    <w:rsid w:val="00DB5164"/>
    <w:rsid w:val="00E134E6"/>
    <w:rsid w:val="00E82B78"/>
    <w:rsid w:val="00E97C40"/>
    <w:rsid w:val="00EA32FA"/>
    <w:rsid w:val="00EC7853"/>
    <w:rsid w:val="00ED06E4"/>
    <w:rsid w:val="00EE0D6D"/>
    <w:rsid w:val="00EE34D0"/>
    <w:rsid w:val="00F20F96"/>
    <w:rsid w:val="00F360CF"/>
    <w:rsid w:val="00F46416"/>
    <w:rsid w:val="00FD3337"/>
    <w:rsid w:val="00FD7F23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2</cp:revision>
  <cp:lastPrinted>2018-05-20T05:34:00Z</cp:lastPrinted>
  <dcterms:created xsi:type="dcterms:W3CDTF">2018-06-07T10:04:00Z</dcterms:created>
  <dcterms:modified xsi:type="dcterms:W3CDTF">2018-06-07T10:04:00Z</dcterms:modified>
</cp:coreProperties>
</file>